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99" w:rsidRDefault="001F4599" w:rsidP="00430EB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Договор № ______</w:t>
      </w:r>
    </w:p>
    <w:p w:rsidR="001F4599" w:rsidRDefault="001F4599" w:rsidP="00430EB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 оказании платных  образовательных услуг      </w:t>
      </w:r>
    </w:p>
    <w:p w:rsidR="001F4599" w:rsidRDefault="001F4599" w:rsidP="00430EB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х. Паньшино.                                                                                               « ___»  ________ 20___ г.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Муниципальное бюджетное общеобразовательное учреждение «Паньшинская средняя школа», именуемое в дальнейшем «Учреждение»,   на   основании   лицензии    серии 34 Л01   № 0000877  (регистрационный номер  № 117 ), выданной 04 февраля 2016 года,  и  свидетельства   о  государственной   аккредитации   серии 34 ГА      № 000065  (регистрационный номер № 504 ),  выданного 13 декабря 2011 года, в лице директора Будникова Сергея Николаевича., действующего на основании Устава, и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F4599" w:rsidRDefault="001F4599" w:rsidP="00430EB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и статус законного представителя несовершеннолетнего обучающегося)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F4599" w:rsidRDefault="001F4599" w:rsidP="00430EB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и год рождения несовершеннолетнего обучающегося)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именуем_____  в дальнейшем «Заказчик»,  заключили настоящий договор о нижеследующем:</w:t>
      </w:r>
    </w:p>
    <w:p w:rsidR="001F4599" w:rsidRPr="00430EBD" w:rsidRDefault="001F4599" w:rsidP="00430EBD">
      <w:pPr>
        <w:pStyle w:val="NoSpacing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F4599" w:rsidRDefault="001F4599" w:rsidP="00430EBD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Предмет договора.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Учреждение предоставляет  дополнительную платную образовательную услугу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____________________________________________________________________________________, а Заказчик оплачивает дополнительные образовательные услуги: наименование, количество и стоимость которых определены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>П</w:t>
      </w:r>
      <w:hyperlink r:id="rId5" w:anchor="sub_1100" w:history="1">
        <w:r>
          <w:rPr>
            <w:rStyle w:val="Hyperlink"/>
            <w:rFonts w:ascii="Times New Roman" w:hAnsi="Times New Roman" w:cs="Times New Roman"/>
            <w:color w:val="000000"/>
            <w:sz w:val="20"/>
            <w:szCs w:val="20"/>
            <w:u w:val="none"/>
          </w:rPr>
          <w:t>риложениях № 1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>, 2, 3</w:t>
      </w:r>
      <w:r>
        <w:rPr>
          <w:rFonts w:ascii="Times New Roman" w:hAnsi="Times New Roman" w:cs="Times New Roman"/>
          <w:vanish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, 4, 5, являющимися неотъемлемой частью настоящего договора.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Услуги оказываются в соответствии с учебным планом, учебной программой и расписанием занятий, разрабатываемыми Учреждением.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Услуги должны быть оказаны в период, указанный в приложениях к данному договору.</w:t>
      </w:r>
    </w:p>
    <w:p w:rsidR="001F4599" w:rsidRPr="00430EBD" w:rsidRDefault="001F4599" w:rsidP="00430EB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F4599" w:rsidRDefault="001F4599" w:rsidP="00430EBD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Права и обязанности сторон.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2.1. Учреждение обязуется: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2.1.1.Организовать и обеспечить оказание Услуг надлежащего качества и в сроки, предусмотренные настоящим договором.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Предоставить для проведения занятий помещения, соответствующие санитарно – эпидемиологическим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kern w:val="36"/>
          <w:sz w:val="20"/>
          <w:szCs w:val="20"/>
        </w:rPr>
      </w:pPr>
      <w:r>
        <w:rPr>
          <w:rFonts w:ascii="Times New Roman" w:hAnsi="Times New Roman" w:cs="Times New Roman"/>
          <w:color w:val="00000A"/>
          <w:kern w:val="36"/>
          <w:sz w:val="20"/>
          <w:szCs w:val="20"/>
        </w:rPr>
        <w:t xml:space="preserve">2.1.3. Обеспечить: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kern w:val="36"/>
          <w:sz w:val="20"/>
          <w:szCs w:val="20"/>
        </w:rPr>
      </w:pPr>
      <w:r>
        <w:rPr>
          <w:rFonts w:ascii="Times New Roman" w:hAnsi="Times New Roman" w:cs="Times New Roman"/>
          <w:color w:val="00000A"/>
          <w:kern w:val="36"/>
          <w:sz w:val="20"/>
          <w:szCs w:val="20"/>
        </w:rPr>
        <w:t>- охрану жизни и укрепление физического и психического здоровья обучающегося;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защиту достоинства обучающегося, а также защиту от всех форм физического и психического насилия.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2.1.4. Ознакомить Заказчика до оказания Услуг с документами, регламентирующими деятельность Исполнителя.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2.1.5. Представить Заказчику для подписи Акт сдачи-приемки услуг в течение 3 календарных дней после их оказания.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2.1.5. Осуществить возврат денежных средств при наличии уважительных причин, препятствующих получению обучающимся Услуг (тяжелое заболевание или травма), пропорционально стоимости оказанных Услуг.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2.2. Учреждение имеет право: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Самостоятельно осуществлять образовательный процесс при оказании Услуг в соответствии с действующим законодательством, уставом и другими локальными актами Учреждения.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Требовать от Заказчика выполнения обязательств по настоящему договору.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2.3. Заказчик обязуется: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2.3.1. Своевременно вносить плату за Услуги в соответствии с п.3.2. настоящего договора.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Обеспечить посещение занятий обучающимся согласно расписанию занятий.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2.3.3. Своевременно извещать Учреждение об уважительных причинах отсутствия обучающегося на занятиях, а также изменении контактного телефона и места жительства.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2.3.4. Обеспечить обучающегося за свой счет предметами, необходимыми для надлежащего исполнения Учреждением обязательств по оказанию Услуг, в количестве, соответствующем возрасту и потребностям обучающегося.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2.3.5. Возмещать ущерб, причиненный обучающимся имуществу Учреждения, в соответствии с законодательством Российской Федерации.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2.4. Заказчик имеет право: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2.4.1. Требовать от Учреждения предоставления качественных Услуг.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2.4.2. Получать полную и достоверную информацию: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вопросам, касающимся деятельности Учреждения, организации и обеспечения надлежащего исполнения Услуг;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 ходе обучения, успеваемости, поведении обучающегося.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2.4.3. Проверять ход и качество оказываемых Учреждением Услуг, не вмешиваясь в его деятельность.</w:t>
      </w:r>
    </w:p>
    <w:p w:rsidR="001F4599" w:rsidRDefault="001F4599" w:rsidP="000D3704">
      <w:pPr>
        <w:pStyle w:val="NoSpacing"/>
        <w:numPr>
          <w:ilvl w:val="0"/>
          <w:numId w:val="1"/>
        </w:numPr>
        <w:tabs>
          <w:tab w:val="left" w:pos="269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Стоимость услуг и порядок расчетов.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Стоимость Услуг по настоящему договору составляет согласно прейскуранта, выполняемой услуги.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Оплата по настоящему договору производится </w:t>
      </w:r>
      <w:r>
        <w:rPr>
          <w:rFonts w:ascii="Times New Roman" w:hAnsi="Times New Roman" w:cs="Times New Roman"/>
          <w:sz w:val="20"/>
          <w:szCs w:val="20"/>
          <w:u w:val="single"/>
        </w:rPr>
        <w:t>до 10 числа текущего месяца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безналичной форме платежными поручениями путем перечисления денежных средств на расчетный счет Учреждения либо путем внесения денежных средств в кассу Учреждения.</w:t>
      </w:r>
    </w:p>
    <w:p w:rsidR="001F4599" w:rsidRPr="00430EBD" w:rsidRDefault="001F4599" w:rsidP="00430EB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F4599" w:rsidRDefault="001F4599" w:rsidP="00430EBD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Стороны несут ответственность за неисполнение взятых на себя обязательств в соответствии с законодательством РФ, действовавшим на момент заключения договора.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Стороны освобождаются от ответственности за неисполнение или ненадлежащее исполнение своих обязательств по договору в случае действия обстоятельств непреодолимой силы, определяемых в соответствии с действующим законодательством РФ.</w:t>
      </w:r>
    </w:p>
    <w:p w:rsidR="001F4599" w:rsidRPr="00430EBD" w:rsidRDefault="001F4599" w:rsidP="00430EB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F4599" w:rsidRDefault="001F4599" w:rsidP="00430EBD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Обстоятельства непреодолимой силы.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</w:t>
      </w:r>
    </w:p>
    <w:p w:rsidR="001F4599" w:rsidRPr="00430EBD" w:rsidRDefault="001F4599" w:rsidP="00430EB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599" w:rsidRDefault="001F4599" w:rsidP="00430EBD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Порядок разрешения споров.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При не урегулировании в процессе переговоров спорных вопросов споры разрешаются в суде по месту нахождения Учреждения, в порядке, установленном действующим законодательством РФ. Соблюдение претензионного порядка урегулирования спора обязательно для сторон. Срок ответа на претензию – 15 дней.</w:t>
      </w:r>
    </w:p>
    <w:p w:rsidR="001F4599" w:rsidRPr="00430EBD" w:rsidRDefault="001F4599" w:rsidP="00430EB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599" w:rsidRDefault="001F4599" w:rsidP="00430EBD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Прочие условия.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Настоящий договор вступает в законную силу с момента подписания и действует до полного исполнения сторонами принятых на себя обязательств.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Настоящий договор может быть расторгнут досрочно: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7.2.1. По письменному соглашению сторон.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7.2.2. В одностороннем порядке Заказчиком при условии оплаты Учреждению фактически понесенных расходов и услуг, оказанных до момента отказа.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7.2.3. В одностороннем порядке Учреждением при условии полного возмещения убытков Заказчику. 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Настоящий договор составлен в двух (трех) экземплярах, имеющих одинаковую юридическую силу – по одному для каждой из сторон.</w:t>
      </w:r>
    </w:p>
    <w:p w:rsidR="001F4599" w:rsidRDefault="001F4599" w:rsidP="00430EB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Посещение групп адаптации к условиям школьной жизни не гарантирует поступление в первый класс МБОУ «Паньшинская СОШ».</w:t>
      </w:r>
    </w:p>
    <w:p w:rsidR="001F4599" w:rsidRPr="00430EBD" w:rsidRDefault="001F4599" w:rsidP="00430EBD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0EBD">
        <w:rPr>
          <w:rFonts w:ascii="Times New Roman" w:hAnsi="Times New Roman" w:cs="Times New Roman"/>
          <w:b/>
          <w:bCs/>
          <w:sz w:val="20"/>
          <w:szCs w:val="20"/>
        </w:rPr>
        <w:t>Адреса и реквизиты сторон.</w:t>
      </w:r>
    </w:p>
    <w:tbl>
      <w:tblPr>
        <w:tblW w:w="0" w:type="auto"/>
        <w:tblInd w:w="-106" w:type="dxa"/>
        <w:tblLook w:val="00A0"/>
      </w:tblPr>
      <w:tblGrid>
        <w:gridCol w:w="4116"/>
        <w:gridCol w:w="659"/>
        <w:gridCol w:w="4795"/>
      </w:tblGrid>
      <w:tr w:rsidR="001F4599" w:rsidRPr="00C42111">
        <w:tc>
          <w:tcPr>
            <w:tcW w:w="4503" w:type="dxa"/>
          </w:tcPr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МБОУ «Паньшинская СШ»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Юридический адрес:  403028,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Волгоградская область, Городищенский район, х. Паньшино, ул. Школьная, д. 22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ИНН  3403300531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КПП  340301001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БИК  041806001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л/с № 1303Б000 601 Отделение Волгоград г. Волгоград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Волгоград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р/с </w:t>
            </w:r>
            <w:r>
              <w:rPr>
                <w:rFonts w:ascii="Times New Roman" w:hAnsi="Times New Roman" w:cs="Times New Roman"/>
              </w:rPr>
              <w:t xml:space="preserve">  40701810200003000002         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Директор______________Будников С.Н.</w:t>
            </w:r>
          </w:p>
        </w:tc>
        <w:tc>
          <w:tcPr>
            <w:tcW w:w="850" w:type="dxa"/>
          </w:tcPr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11" w:type="dxa"/>
          </w:tcPr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Заказчик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Паспортные данные________________________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________________________________________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_________________________________________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Адрес___________________________________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________________________________________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________________________________________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Тел_____________________________________</w:t>
            </w: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4599" w:rsidRDefault="001F45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4599" w:rsidRDefault="001F4599" w:rsidP="00430EB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Заказчик______________ /______________________/</w:t>
            </w:r>
          </w:p>
        </w:tc>
      </w:tr>
    </w:tbl>
    <w:p w:rsidR="001F4599" w:rsidRDefault="001F4599" w:rsidP="00430EBD">
      <w:pPr>
        <w:tabs>
          <w:tab w:val="left" w:pos="6521"/>
          <w:tab w:val="right" w:pos="9354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sectPr w:rsidR="001F4599" w:rsidSect="00430EBD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52F9C"/>
    <w:multiLevelType w:val="hybridMultilevel"/>
    <w:tmpl w:val="09BE2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BD"/>
    <w:rsid w:val="000D3704"/>
    <w:rsid w:val="000F189C"/>
    <w:rsid w:val="001A4F64"/>
    <w:rsid w:val="001F4599"/>
    <w:rsid w:val="00366D46"/>
    <w:rsid w:val="00430EBD"/>
    <w:rsid w:val="004A6620"/>
    <w:rsid w:val="00591E8B"/>
    <w:rsid w:val="006C55A0"/>
    <w:rsid w:val="009E669C"/>
    <w:rsid w:val="00A27296"/>
    <w:rsid w:val="00A50A0E"/>
    <w:rsid w:val="00AF71F7"/>
    <w:rsid w:val="00B84523"/>
    <w:rsid w:val="00C42111"/>
    <w:rsid w:val="00CE476C"/>
    <w:rsid w:val="00D15B1E"/>
    <w:rsid w:val="00D50A19"/>
    <w:rsid w:val="00E01F15"/>
    <w:rsid w:val="00E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9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EBD"/>
    <w:rPr>
      <w:rFonts w:cs="Calibri"/>
    </w:rPr>
  </w:style>
  <w:style w:type="character" w:styleId="Hyperlink">
    <w:name w:val="Hyperlink"/>
    <w:basedOn w:val="DefaultParagraphFont"/>
    <w:uiPriority w:val="99"/>
    <w:semiHidden/>
    <w:rsid w:val="00430E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8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45.ru/?p=10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1242</Words>
  <Characters>7080</Characters>
  <Application>Microsoft Office Outlook</Application>
  <DocSecurity>0</DocSecurity>
  <Lines>0</Lines>
  <Paragraphs>0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Брылев Юрий Павлович</cp:lastModifiedBy>
  <cp:revision>11</cp:revision>
  <cp:lastPrinted>2013-11-07T04:25:00Z</cp:lastPrinted>
  <dcterms:created xsi:type="dcterms:W3CDTF">2013-10-28T08:25:00Z</dcterms:created>
  <dcterms:modified xsi:type="dcterms:W3CDTF">2016-03-10T05:22:00Z</dcterms:modified>
</cp:coreProperties>
</file>