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D9" w:rsidRDefault="00813755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935" distR="114935" simplePos="0" relativeHeight="3" behindDoc="0" locked="0" layoutInCell="0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118110</wp:posOffset>
                </wp:positionV>
                <wp:extent cx="1001395" cy="450215"/>
                <wp:effectExtent l="0" t="0" r="0" b="0"/>
                <wp:wrapNone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l="8456" t="22355" r="6870" b="24375"/>
                        <a:stretch/>
                      </pic:blipFill>
                      <pic:spPr bwMode="auto">
                        <a:xfrm>
                          <a:off x="0" y="0"/>
                          <a:ext cx="1001395" cy="450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3;o:allowoverlap:true;o:allowincell:false;mso-position-horizontal-relative:text;margin-left:389.2pt;mso-position-horizontal:absolute;mso-position-vertical-relative:text;margin-top:9.3pt;mso-position-vertical:absolute;width:78.8pt;height:35.4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g">
            <w:drawing>
              <wp:inline distT="0" distB="0" distL="0" distR="0">
                <wp:extent cx="2503805" cy="76454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rcRect l="-14" t="-47" r="-13" b="-46"/>
                        <a:stretch/>
                      </pic:blipFill>
                      <pic:spPr bwMode="auto">
                        <a:xfrm>
                          <a:off x="0" y="0"/>
                          <a:ext cx="2503805" cy="764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197.1pt;height:60.2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</w:t>
      </w:r>
    </w:p>
    <w:p w:rsidR="00CB75D9" w:rsidRDefault="00813755">
      <w:pPr>
        <w:spacing w:after="120" w:line="288" w:lineRule="auto"/>
        <w:ind w:right="40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Третий сезон Всероссийского конкурса «Большая перемена» стартовал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 для учеников 8-10 классов </w:t>
      </w:r>
    </w:p>
    <w:p w:rsidR="00CB75D9" w:rsidRDefault="00813755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28 марта, в День Больших перемен, стартовал третий сезон </w:t>
      </w:r>
      <w:r w:rsidRPr="00B86B7A">
        <w:rPr>
          <w:rFonts w:ascii="Times New Roman" w:hAnsi="Times New Roman" w:cs="Times New Roman"/>
          <w:b/>
          <w:sz w:val="24"/>
          <w:szCs w:val="24"/>
          <w:lang w:val="ru-RU"/>
        </w:rPr>
        <w:t>Всероссийского конкурса «Большая перемена» – проекта Федерального агентства по делам молодежи (</w:t>
      </w:r>
      <w:proofErr w:type="spellStart"/>
      <w:r w:rsidRPr="00B86B7A">
        <w:rPr>
          <w:rFonts w:ascii="Times New Roman" w:hAnsi="Times New Roman" w:cs="Times New Roman"/>
          <w:b/>
          <w:sz w:val="24"/>
          <w:szCs w:val="24"/>
          <w:lang w:val="ru-RU"/>
        </w:rPr>
        <w:t>Росмолодёжь</w:t>
      </w:r>
      <w:proofErr w:type="spellEnd"/>
      <w:r w:rsidRPr="00B86B7A">
        <w:rPr>
          <w:rFonts w:ascii="Times New Roman" w:hAnsi="Times New Roman" w:cs="Times New Roman"/>
          <w:b/>
          <w:sz w:val="24"/>
          <w:szCs w:val="24"/>
          <w:lang w:val="ru-RU"/>
        </w:rPr>
        <w:t>), входящего в линейку президентской платформы «Россия – страна возможностей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  <w:r w:rsidRPr="00B86B7A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учеников 8-10 классов. Регистрация будет открыта на платформе </w:t>
      </w:r>
      <w:hyperlink r:id="rId14" w:tgtFrame="_blank" w:history="1">
        <w:r w:rsidR="00AA69D8" w:rsidRPr="002B4A09">
          <w:rPr>
            <w:rFonts w:eastAsia="Times New Roman"/>
            <w:color w:val="0000FF"/>
            <w:sz w:val="20"/>
            <w:u w:val="single"/>
            <w:lang w:eastAsia="ru-RU"/>
          </w:rPr>
          <w:t>https</w:t>
        </w:r>
        <w:r w:rsidR="00AA69D8" w:rsidRPr="00AA69D8">
          <w:rPr>
            <w:rFonts w:eastAsia="Times New Roman"/>
            <w:color w:val="0000FF"/>
            <w:sz w:val="20"/>
            <w:u w:val="single"/>
            <w:lang w:val="ru-RU" w:eastAsia="ru-RU"/>
          </w:rPr>
          <w:t>://</w:t>
        </w:r>
        <w:proofErr w:type="spellStart"/>
        <w:r w:rsidR="00AA69D8" w:rsidRPr="002B4A09">
          <w:rPr>
            <w:rFonts w:eastAsia="Times New Roman"/>
            <w:color w:val="0000FF"/>
            <w:sz w:val="20"/>
            <w:u w:val="single"/>
            <w:lang w:eastAsia="ru-RU"/>
          </w:rPr>
          <w:t>bolshayaperemena</w:t>
        </w:r>
        <w:proofErr w:type="spellEnd"/>
        <w:r w:rsidR="00AA69D8" w:rsidRPr="00AA69D8">
          <w:rPr>
            <w:rFonts w:eastAsia="Times New Roman"/>
            <w:color w:val="0000FF"/>
            <w:sz w:val="20"/>
            <w:u w:val="single"/>
            <w:lang w:val="ru-RU" w:eastAsia="ru-RU"/>
          </w:rPr>
          <w:t>.</w:t>
        </w:r>
        <w:r w:rsidR="00AA69D8" w:rsidRPr="002B4A09">
          <w:rPr>
            <w:rFonts w:eastAsia="Times New Roman"/>
            <w:color w:val="0000FF"/>
            <w:sz w:val="20"/>
            <w:u w:val="single"/>
            <w:lang w:eastAsia="ru-RU"/>
          </w:rPr>
          <w:t>online</w:t>
        </w:r>
        <w:r w:rsidR="00AA69D8" w:rsidRPr="00AA69D8">
          <w:rPr>
            <w:rFonts w:eastAsia="Times New Roman"/>
            <w:color w:val="0000FF"/>
            <w:sz w:val="20"/>
            <w:u w:val="single"/>
            <w:lang w:val="ru-RU" w:eastAsia="ru-RU"/>
          </w:rPr>
          <w:t>/?</w:t>
        </w:r>
        <w:proofErr w:type="spellStart"/>
        <w:r w:rsidR="00AA69D8" w:rsidRPr="002B4A09">
          <w:rPr>
            <w:rFonts w:eastAsia="Times New Roman"/>
            <w:color w:val="0000FF"/>
            <w:sz w:val="20"/>
            <w:u w:val="single"/>
            <w:lang w:eastAsia="ru-RU"/>
          </w:rPr>
          <w:t>utm</w:t>
        </w:r>
        <w:proofErr w:type="spellEnd"/>
        <w:r w:rsidR="00AA69D8" w:rsidRPr="00AA69D8">
          <w:rPr>
            <w:rFonts w:eastAsia="Times New Roman"/>
            <w:color w:val="0000FF"/>
            <w:sz w:val="20"/>
            <w:u w:val="single"/>
            <w:lang w:val="ru-RU" w:eastAsia="ru-RU"/>
          </w:rPr>
          <w:t>_</w:t>
        </w:r>
        <w:r w:rsidR="00AA69D8" w:rsidRPr="002B4A09">
          <w:rPr>
            <w:rFonts w:eastAsia="Times New Roman"/>
            <w:color w:val="0000FF"/>
            <w:sz w:val="20"/>
            <w:u w:val="single"/>
            <w:lang w:eastAsia="ru-RU"/>
          </w:rPr>
          <w:t>source</w:t>
        </w:r>
        <w:r w:rsidR="00AA69D8" w:rsidRPr="00AA69D8">
          <w:rPr>
            <w:rFonts w:eastAsia="Times New Roman"/>
            <w:color w:val="0000FF"/>
            <w:sz w:val="20"/>
            <w:u w:val="single"/>
            <w:lang w:val="ru-RU" w:eastAsia="ru-RU"/>
          </w:rPr>
          <w:t>=</w:t>
        </w:r>
        <w:r w:rsidR="00AA69D8" w:rsidRPr="002B4A09">
          <w:rPr>
            <w:rFonts w:eastAsia="Times New Roman"/>
            <w:color w:val="0000FF"/>
            <w:sz w:val="20"/>
            <w:u w:val="single"/>
            <w:lang w:eastAsia="ru-RU"/>
          </w:rPr>
          <w:t>region</w:t>
        </w:r>
        <w:r w:rsidR="00AA69D8" w:rsidRPr="00AA69D8">
          <w:rPr>
            <w:rFonts w:eastAsia="Times New Roman"/>
            <w:color w:val="0000FF"/>
            <w:sz w:val="20"/>
            <w:u w:val="single"/>
            <w:lang w:val="ru-RU" w:eastAsia="ru-RU"/>
          </w:rPr>
          <w:t>&amp;</w:t>
        </w:r>
        <w:proofErr w:type="spellStart"/>
        <w:r w:rsidR="00AA69D8" w:rsidRPr="002B4A09">
          <w:rPr>
            <w:rFonts w:eastAsia="Times New Roman"/>
            <w:color w:val="0000FF"/>
            <w:sz w:val="20"/>
            <w:u w:val="single"/>
            <w:lang w:eastAsia="ru-RU"/>
          </w:rPr>
          <w:t>ut</w:t>
        </w:r>
        <w:bookmarkStart w:id="0" w:name="_GoBack"/>
        <w:bookmarkEnd w:id="0"/>
        <w:r w:rsidR="00AA69D8" w:rsidRPr="002B4A09">
          <w:rPr>
            <w:rFonts w:eastAsia="Times New Roman"/>
            <w:color w:val="0000FF"/>
            <w:sz w:val="20"/>
            <w:u w:val="single"/>
            <w:lang w:eastAsia="ru-RU"/>
          </w:rPr>
          <w:t>m</w:t>
        </w:r>
        <w:proofErr w:type="spellEnd"/>
        <w:r w:rsidR="00AA69D8" w:rsidRPr="00AA69D8">
          <w:rPr>
            <w:rFonts w:eastAsia="Times New Roman"/>
            <w:color w:val="0000FF"/>
            <w:sz w:val="20"/>
            <w:u w:val="single"/>
            <w:lang w:val="ru-RU" w:eastAsia="ru-RU"/>
          </w:rPr>
          <w:t>_</w:t>
        </w:r>
        <w:r w:rsidR="00AA69D8" w:rsidRPr="002B4A09">
          <w:rPr>
            <w:rFonts w:eastAsia="Times New Roman"/>
            <w:color w:val="0000FF"/>
            <w:sz w:val="20"/>
            <w:u w:val="single"/>
            <w:lang w:eastAsia="ru-RU"/>
          </w:rPr>
          <w:t>medium</w:t>
        </w:r>
        <w:r w:rsidR="00AA69D8" w:rsidRPr="00AA69D8">
          <w:rPr>
            <w:rFonts w:eastAsia="Times New Roman"/>
            <w:color w:val="0000FF"/>
            <w:sz w:val="20"/>
            <w:u w:val="single"/>
            <w:lang w:val="ru-RU" w:eastAsia="ru-RU"/>
          </w:rPr>
          <w:t>=</w:t>
        </w:r>
        <w:proofErr w:type="spellStart"/>
        <w:r w:rsidR="00AA69D8" w:rsidRPr="002B4A09">
          <w:rPr>
            <w:rFonts w:eastAsia="Times New Roman"/>
            <w:color w:val="0000FF"/>
            <w:sz w:val="20"/>
            <w:u w:val="single"/>
            <w:lang w:eastAsia="ru-RU"/>
          </w:rPr>
          <w:t>volgograd</w:t>
        </w:r>
        <w:proofErr w:type="spellEnd"/>
      </w:hyperlink>
      <w:r w:rsidR="00AA69D8" w:rsidRPr="00AA69D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A69D8">
        <w:rPr>
          <w:rFonts w:ascii="Times New Roman" w:hAnsi="Times New Roman" w:cs="Times New Roman"/>
          <w:b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10 июня 2022 года.</w:t>
      </w:r>
    </w:p>
    <w:p w:rsidR="00CB75D9" w:rsidRDefault="00813755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6B7A">
        <w:rPr>
          <w:rFonts w:ascii="Times New Roman" w:hAnsi="Times New Roman" w:cs="Times New Roman"/>
          <w:sz w:val="24"/>
          <w:szCs w:val="24"/>
          <w:lang w:val="ru-RU"/>
        </w:rPr>
        <w:t xml:space="preserve">Конкурс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«Большая перемена» проводится с 2020 года, это 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>сам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 xml:space="preserve"> масштабны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 xml:space="preserve"> проект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детей и подростков в стране и самый массовый по числу участников проект платформы «Россия – страна возможностей».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 xml:space="preserve"> 2021 году в нем приняли участие более 2,5 миллион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школьников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 xml:space="preserve">10 классов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студентов 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 xml:space="preserve">3 курсов </w:t>
      </w:r>
      <w:r>
        <w:rPr>
          <w:rFonts w:ascii="Times New Roman" w:hAnsi="Times New Roman" w:cs="Times New Roman"/>
          <w:sz w:val="24"/>
          <w:szCs w:val="24"/>
          <w:lang w:val="ru-RU"/>
        </w:rPr>
        <w:t>СПО со всей России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B75D9" w:rsidRDefault="00813755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отличие от традиционных предметных олимпиад в конкурсе «Большая перемена» оценивается не академическая успеваемость, а навыки, которые пригодятся детям и подросткам в современном мире: умение работать в команде, способность работать с большими объемами информации, находить нестандартные решения в сложных ситуациях, творческое мышление и организаторские способности.</w:t>
      </w:r>
    </w:p>
    <w:p w:rsidR="00CB75D9" w:rsidRDefault="00813755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Первые этапы «Большой перемены» пройдут дистанционно, участники смогут пройти тестирование на тип личности, вид интеллекта, предпочитаемый способ действия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и эрудицию. Также в дистанционном формате пройдет решение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кейсовых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заданий, которые специально для конкурса разработали партнеры – ведущие российские компании и вузы. Полуфиналы для старшеклассников пройдут очно во всех федеральных округах России, а финал состоится в Международном детском центре «Артек».</w:t>
      </w:r>
    </w:p>
    <w:p w:rsidR="00CB75D9" w:rsidRDefault="00813755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Победителями «Большой перемены» среди учеников 10 классов станут 300 человек,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они получат по 1 миллиону рублей на образование и дополнительные баллы к портфолио достижений при поступлении в вузы. 300 учеников 8-9 классов – по 200 тысяч рублей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на образование и саморазвитие. </w:t>
      </w:r>
    </w:p>
    <w:p w:rsidR="00CB75D9" w:rsidRDefault="00813755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30 лучших школ, подготовивших наибольшее количество финалистов «Большой перемены», получат гранты в размере 2 миллионов рублей на развитие образовательной среды. Решение о том, на что будут потрачены средства, школы будут принимать вместе с ребятами, которые принесли им победу.</w:t>
      </w:r>
    </w:p>
    <w:p w:rsidR="00CB75D9" w:rsidRPr="00B86B7A" w:rsidRDefault="00813755">
      <w:pPr>
        <w:spacing w:after="120" w:line="288" w:lineRule="auto"/>
        <w:ind w:right="403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Педагоги-наставники победителей конкурса среди старшеклассников получат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по 150 тысяч рублей и возможность пройти образовательную программу от партнеров «Большой перемены». Кроме того, в новом сезоне впервые для педагогов-наставников будут доступны тестирования на платформе «Большой перемены», по результатам которых они смогут расширить свои знания и получить рекомендации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для профессиональной реализации.</w:t>
      </w:r>
    </w:p>
    <w:p w:rsidR="00CB75D9" w:rsidRDefault="00813755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третьем сезоне «Большой перемены» в каждом из 12 направлений конкурса будут определены абсолютные победители, которые смогут получить призы от партнеров проекта, а также пройти стажировки в ведущих российских компаниях.</w:t>
      </w:r>
    </w:p>
    <w:p w:rsidR="00CB75D9" w:rsidRPr="00B86B7A" w:rsidRDefault="00CB75D9">
      <w:pPr>
        <w:spacing w:after="120" w:line="288" w:lineRule="auto"/>
        <w:ind w:right="403"/>
        <w:jc w:val="both"/>
        <w:rPr>
          <w:rFonts w:ascii="Times New Roman" w:hAnsi="Times New Roman" w:cs="Times New Roman"/>
          <w:lang w:val="ru-RU"/>
        </w:rPr>
      </w:pPr>
    </w:p>
    <w:p w:rsidR="00CB75D9" w:rsidRDefault="00813755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В</w:t>
      </w:r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сероссийский конкурс «Большая перемена» реализуется в рамках Национального проекта «Образование». Его организаторами выступают Федеральное агентство по делам молодежи (</w:t>
      </w:r>
      <w:proofErr w:type="spellStart"/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Росмолодежь</w:t>
      </w:r>
      <w:proofErr w:type="spellEnd"/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), АНО «Россия – страна возможностей»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, АНО «Большая Перемена» </w:t>
      </w:r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и Российское движение школьников.</w:t>
      </w:r>
    </w:p>
    <w:p w:rsidR="00CB75D9" w:rsidRPr="00B86B7A" w:rsidRDefault="00813755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Конкурс проходит при поддержке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Министерства просвещения РФ и </w:t>
      </w:r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Министерства науки и высшего образования РФ.</w:t>
      </w:r>
    </w:p>
    <w:p w:rsidR="00CB75D9" w:rsidRPr="00B86B7A" w:rsidRDefault="00813755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</w:pPr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Партнеры конкурса – Сбербанк,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VK</w:t>
      </w:r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, </w:t>
      </w:r>
      <w:proofErr w:type="spellStart"/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Госкорпорация</w:t>
      </w:r>
      <w:proofErr w:type="spellEnd"/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 «</w:t>
      </w:r>
      <w:proofErr w:type="spellStart"/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Росатом</w:t>
      </w:r>
      <w:proofErr w:type="spellEnd"/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», ОАО «Российские железные дороги», </w:t>
      </w:r>
      <w:proofErr w:type="spellStart"/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Госкорпорация</w:t>
      </w:r>
      <w:proofErr w:type="spellEnd"/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 «</w:t>
      </w:r>
      <w:proofErr w:type="spellStart"/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Роскосмос</w:t>
      </w:r>
      <w:proofErr w:type="spellEnd"/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».</w:t>
      </w:r>
    </w:p>
    <w:p w:rsidR="00CB75D9" w:rsidRPr="00B86B7A" w:rsidRDefault="00CB75D9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</w:pPr>
    </w:p>
    <w:p w:rsidR="00CB75D9" w:rsidRPr="00B86B7A" w:rsidRDefault="00813755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/>
        </w:rPr>
        <w:t>КОНТАКТЫ ДЛЯ СМИ: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CB75D9" w:rsidRDefault="00813755">
      <w:pPr>
        <w:tabs>
          <w:tab w:val="left" w:pos="993"/>
        </w:tabs>
        <w:spacing w:after="120" w:line="288" w:lineRule="auto"/>
        <w:ind w:right="40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Светлана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Гоф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+7 (964) 558-61-33, </w:t>
      </w:r>
      <w:hyperlink r:id="rId15" w:tooltip="mailto:press@peremena.team" w:history="1">
        <w:r>
          <w:rPr>
            <w:rStyle w:val="af6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press@peremena.team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CB75D9" w:rsidRDefault="00813755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</w:p>
    <w:sectPr w:rsidR="00CB75D9">
      <w:headerReference w:type="default" r:id="rId16"/>
      <w:headerReference w:type="first" r:id="rId17"/>
      <w:pgSz w:w="11906" w:h="16838"/>
      <w:pgMar w:top="567" w:right="710" w:bottom="709" w:left="1440" w:header="142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00B" w:rsidRDefault="0015700B">
      <w:pPr>
        <w:spacing w:line="240" w:lineRule="auto"/>
      </w:pPr>
      <w:r>
        <w:separator/>
      </w:r>
    </w:p>
  </w:endnote>
  <w:endnote w:type="continuationSeparator" w:id="0">
    <w:p w:rsidR="0015700B" w:rsidRDefault="001570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00B" w:rsidRDefault="0015700B">
      <w:pPr>
        <w:spacing w:line="240" w:lineRule="auto"/>
      </w:pPr>
      <w:r>
        <w:separator/>
      </w:r>
    </w:p>
  </w:footnote>
  <w:footnote w:type="continuationSeparator" w:id="0">
    <w:p w:rsidR="0015700B" w:rsidRDefault="001570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5D9" w:rsidRDefault="00813755">
    <w:pPr>
      <w:pStyle w:val="ab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5D9" w:rsidRDefault="00813755">
    <w:pPr>
      <w:pStyle w:val="ab"/>
      <w:rPr>
        <w:lang w:val="ru-RU"/>
      </w:rPr>
    </w:pPr>
    <w:r>
      <w:tab/>
    </w:r>
    <w:r>
      <w:rPr>
        <w:lang w:val="ru-RU"/>
      </w:rPr>
      <w:tab/>
    </w:r>
  </w:p>
  <w:p w:rsidR="00CB75D9" w:rsidRDefault="00CB75D9">
    <w:pPr>
      <w:pStyle w:val="ab"/>
      <w:tabs>
        <w:tab w:val="left" w:pos="688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0461"/>
    <w:multiLevelType w:val="hybridMultilevel"/>
    <w:tmpl w:val="649291DC"/>
    <w:lvl w:ilvl="0" w:tplc="0A6EA1D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2E29B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2A862F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69AE4CE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84C1FB6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8CE1AA6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1FCE7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6E40E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A301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D9"/>
    <w:rsid w:val="0015700B"/>
    <w:rsid w:val="00813755"/>
    <w:rsid w:val="00AA69D8"/>
    <w:rsid w:val="00B86B7A"/>
    <w:rsid w:val="00CB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952D"/>
  <w15:docId w15:val="{A40ED8A3-28B1-497E-93FC-C7EAC8B4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bidi="ar-SA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styleId="af6">
    <w:name w:val="Hyperlink"/>
    <w:rPr>
      <w:color w:val="0000FF"/>
      <w:u w:val="single"/>
    </w:rPr>
  </w:style>
  <w:style w:type="character" w:customStyle="1" w:styleId="af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8">
    <w:name w:val="Верхний колонтитул Знак"/>
    <w:basedOn w:val="a0"/>
    <w:qFormat/>
  </w:style>
  <w:style w:type="character" w:customStyle="1" w:styleId="af9">
    <w:name w:val="Нижний колонтитул Знак"/>
    <w:basedOn w:val="a0"/>
    <w:qFormat/>
  </w:style>
  <w:style w:type="character" w:styleId="afa">
    <w:name w:val="FollowedHyperlink"/>
    <w:rPr>
      <w:color w:val="8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fb">
    <w:name w:val="Основной текст Знак"/>
    <w:qFormat/>
    <w:rPr>
      <w:rFonts w:ascii="Liberation Serif;Times New Roma" w:eastAsia="Arial Unicode MS" w:hAnsi="Liberation Serif;Times New Roma" w:cs="Arial Unicode MS"/>
      <w:sz w:val="24"/>
      <w:szCs w:val="24"/>
      <w:lang w:eastAsia="zh-CN" w:bidi="hi-IN"/>
    </w:rPr>
  </w:style>
  <w:style w:type="character" w:styleId="afc">
    <w:name w:val="Emphasis"/>
    <w:qFormat/>
    <w:rPr>
      <w:i/>
      <w:iCs/>
    </w:rPr>
  </w:style>
  <w:style w:type="character" w:customStyle="1" w:styleId="person-appointment-title">
    <w:name w:val="person-appointment-title"/>
    <w:qFormat/>
  </w:style>
  <w:style w:type="character" w:customStyle="1" w:styleId="afd">
    <w:name w:val="Неразрешенное упоминание"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paragraph" w:customStyle="1" w:styleId="Heading">
    <w:name w:val="Heading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fe">
    <w:name w:val="Body Text"/>
    <w:basedOn w:val="a"/>
    <w:pPr>
      <w:spacing w:after="140" w:line="288" w:lineRule="auto"/>
    </w:pPr>
    <w:rPr>
      <w:rFonts w:ascii="Liberation Serif;Times New Roma" w:eastAsia="Arial Unicode MS" w:hAnsi="Liberation Serif;Times New Roma" w:cs="Arial Unicode MS"/>
      <w:sz w:val="24"/>
      <w:szCs w:val="24"/>
      <w:lang w:bidi="hi-IN"/>
    </w:rPr>
  </w:style>
  <w:style w:type="paragraph" w:styleId="aff">
    <w:name w:val="List"/>
    <w:basedOn w:val="afe"/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Subtitle"/>
    <w:basedOn w:val="a"/>
    <w:next w:val="a"/>
    <w:link w:val="a7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f1">
    <w:name w:val="Balloon Text"/>
    <w:basedOn w:val="a"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spacing w:line="240" w:lineRule="auto"/>
    </w:pPr>
  </w:style>
  <w:style w:type="paragraph" w:styleId="ac">
    <w:name w:val="footer"/>
    <w:basedOn w:val="a"/>
    <w:link w:val="12"/>
    <w:pPr>
      <w:spacing w:line="240" w:lineRule="auto"/>
    </w:pPr>
  </w:style>
  <w:style w:type="paragraph" w:customStyle="1" w:styleId="15">
    <w:name w:val="Обычный1"/>
    <w:qFormat/>
    <w:pPr>
      <w:spacing w:line="276" w:lineRule="auto"/>
    </w:pPr>
    <w:rPr>
      <w:rFonts w:ascii="Arial" w:eastAsia="Arial" w:hAnsi="Arial" w:cs="Arial"/>
      <w:sz w:val="22"/>
      <w:szCs w:val="22"/>
      <w:lang w:val="ru-RU" w:bidi="ar-SA"/>
    </w:rPr>
  </w:style>
  <w:style w:type="paragraph" w:styleId="aff2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hyperlink" Target="mailto:press@peremena.tea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yperlink" Target="https://bolshayaperemena.online/?utm_source=region&amp;utm_medium=volgograd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1341989</dc:creator>
  <cp:keywords> </cp:keywords>
  <dc:description/>
  <cp:lastModifiedBy>User</cp:lastModifiedBy>
  <cp:revision>13</cp:revision>
  <dcterms:created xsi:type="dcterms:W3CDTF">2022-03-21T11:13:00Z</dcterms:created>
  <dcterms:modified xsi:type="dcterms:W3CDTF">2022-05-05T11:21:00Z</dcterms:modified>
  <dc:language>en-US</dc:language>
</cp:coreProperties>
</file>