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533D71" w:rsidRPr="00533D71" w:rsidTr="00533D71">
        <w:tc>
          <w:tcPr>
            <w:tcW w:w="4077" w:type="dxa"/>
          </w:tcPr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ПРИНЯТО: 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</w:t>
            </w:r>
          </w:p>
          <w:p w:rsidR="00446A91" w:rsidRDefault="00C2654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446A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3D71"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46A91">
              <w:rPr>
                <w:rFonts w:ascii="Times New Roman" w:hAnsi="Times New Roman" w:cs="Times New Roman"/>
                <w:sz w:val="28"/>
                <w:szCs w:val="28"/>
              </w:rPr>
              <w:t xml:space="preserve">31 августа </w:t>
            </w:r>
            <w:r w:rsidR="00C2654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УТВЕРЖДЕНО: 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МБОУ «Паньшинская СШ» </w:t>
            </w:r>
          </w:p>
          <w:p w:rsidR="00533D71" w:rsidRPr="00533D71" w:rsidRDefault="00533D71" w:rsidP="00446A9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6A91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46A91">
              <w:rPr>
                <w:rFonts w:ascii="Times New Roman" w:hAnsi="Times New Roman" w:cs="Times New Roman"/>
                <w:sz w:val="28"/>
                <w:szCs w:val="28"/>
              </w:rPr>
              <w:t xml:space="preserve">03 сентября </w:t>
            </w:r>
            <w:r w:rsidR="00C2654E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  <w:r w:rsidRPr="00533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3D71" w:rsidRPr="00533D71" w:rsidTr="00533D71">
        <w:tc>
          <w:tcPr>
            <w:tcW w:w="4077" w:type="dxa"/>
            <w:hideMark/>
          </w:tcPr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Cs/>
                <w:sz w:val="28"/>
                <w:szCs w:val="28"/>
              </w:rPr>
              <w:t>на заседании совета школы</w:t>
            </w:r>
          </w:p>
          <w:p w:rsidR="00446A91" w:rsidRDefault="00C2654E" w:rsidP="00446A9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  <w:r w:rsidR="00446A9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33D71" w:rsidRPr="00533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33D71" w:rsidRPr="00533D71" w:rsidRDefault="00533D71" w:rsidP="00446A9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46A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августа </w:t>
            </w:r>
            <w:r w:rsidR="00C2654E">
              <w:rPr>
                <w:rFonts w:ascii="Times New Roman" w:hAnsi="Times New Roman" w:cs="Times New Roman"/>
                <w:bCs/>
                <w:sz w:val="28"/>
                <w:szCs w:val="28"/>
              </w:rPr>
              <w:t>2018 г.</w:t>
            </w:r>
          </w:p>
        </w:tc>
        <w:tc>
          <w:tcPr>
            <w:tcW w:w="5494" w:type="dxa"/>
            <w:hideMark/>
          </w:tcPr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533D71" w:rsidRPr="00533D71" w:rsidRDefault="00533D71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533D71" w:rsidRPr="00533D71" w:rsidRDefault="00533D71" w:rsidP="00446A9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D71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  <w:r w:rsidR="00446A9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33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446A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августа </w:t>
            </w:r>
            <w:r w:rsidR="00C2654E">
              <w:rPr>
                <w:rFonts w:ascii="Times New Roman" w:hAnsi="Times New Roman" w:cs="Times New Roman"/>
                <w:bCs/>
                <w:sz w:val="28"/>
                <w:szCs w:val="28"/>
              </w:rPr>
              <w:t>2018 г.</w:t>
            </w:r>
          </w:p>
        </w:tc>
      </w:tr>
    </w:tbl>
    <w:p w:rsidR="00533D71" w:rsidRDefault="00533D71" w:rsidP="00533D71">
      <w:pPr>
        <w:pStyle w:val="a3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3D71" w:rsidRDefault="00533D71" w:rsidP="00533D71">
      <w:pPr>
        <w:shd w:val="clear" w:color="auto" w:fill="FFFFFF"/>
        <w:autoSpaceDE w:val="0"/>
        <w:autoSpaceDN w:val="0"/>
        <w:adjustRightInd w:val="0"/>
        <w:ind w:right="245"/>
        <w:jc w:val="center"/>
        <w:rPr>
          <w:rFonts w:eastAsiaTheme="minorEastAsia"/>
          <w:b/>
          <w:bCs/>
          <w:color w:val="000000"/>
          <w:sz w:val="28"/>
          <w:szCs w:val="28"/>
          <w:lang w:eastAsia="ru-RU"/>
        </w:rPr>
      </w:pPr>
    </w:p>
    <w:p w:rsidR="00533D71" w:rsidRDefault="00533D71" w:rsidP="00533D71">
      <w:pPr>
        <w:shd w:val="clear" w:color="auto" w:fill="FFFFFF"/>
        <w:spacing w:line="274" w:lineRule="atLeast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ПОЛОЖЕНИЕ</w:t>
      </w:r>
    </w:p>
    <w:p w:rsidR="00533D71" w:rsidRDefault="00533D71" w:rsidP="00533D71">
      <w:pPr>
        <w:shd w:val="clear" w:color="auto" w:fill="FFFFFF"/>
        <w:spacing w:line="274" w:lineRule="atLeast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 конфликте интересов</w:t>
      </w:r>
    </w:p>
    <w:p w:rsidR="00533D71" w:rsidRDefault="00533D71" w:rsidP="00533D71">
      <w:pPr>
        <w:shd w:val="clear" w:color="auto" w:fill="FFFFFF"/>
        <w:spacing w:line="274" w:lineRule="atLeast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МБОУ «Паньшинская СШ»</w:t>
      </w:r>
    </w:p>
    <w:p w:rsidR="005E14CD" w:rsidRDefault="005E14CD" w:rsidP="005E14CD">
      <w:pPr>
        <w:pStyle w:val="ConsPlusNormal"/>
        <w:jc w:val="right"/>
      </w:pP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t>1. Общие положения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 xml:space="preserve">1.1. Настоящее Положение о конфликте интересов (далее - "Положение") </w:t>
      </w:r>
      <w:r w:rsidRPr="00C2654E">
        <w:t xml:space="preserve">разработано в соответствии со </w:t>
      </w:r>
      <w:hyperlink r:id="rId4" w:history="1">
        <w:r w:rsidRPr="00C2654E">
          <w:t>ст. 13.3</w:t>
        </w:r>
      </w:hyperlink>
      <w:r w:rsidRPr="00C2654E">
        <w:t xml:space="preserve"> Федерального закона от 25.12.2008 N 273-ФЗ "О противодействии коррупции" и положениями </w:t>
      </w:r>
      <w:hyperlink r:id="rId5" w:history="1">
        <w:r w:rsidRPr="00C2654E">
          <w:t>Методических</w:t>
        </w:r>
      </w:hyperlink>
      <w:r w:rsidRPr="00C2654E">
        <w:t xml:space="preserve"> рекомендаций по разработке</w:t>
      </w:r>
      <w:r>
        <w:t xml:space="preserve"> и принятию организациями мер по предупреждению и противодействию коррупции, утвержденных Минтрудом России 08.11.2013.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1.2. Настоящее Положение является внутренним документом </w:t>
      </w:r>
      <w:r w:rsidR="00533D71">
        <w:t>МБОУ «Паньшинская СШ</w:t>
      </w:r>
      <w:r>
        <w:t>"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1.3. </w:t>
      </w:r>
      <w:proofErr w:type="gramStart"/>
      <w:r>
        <w:t>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имуществу и (или) деловой репутации Организации.</w:t>
      </w:r>
      <w:proofErr w:type="gramEnd"/>
    </w:p>
    <w:p w:rsidR="007057F6" w:rsidRDefault="007057F6" w:rsidP="007057F6">
      <w:pPr>
        <w:pStyle w:val="ConsPlusNormal"/>
        <w:ind w:firstLine="540"/>
        <w:jc w:val="both"/>
      </w:pPr>
      <w:r>
        <w:t xml:space="preserve">1.4. </w:t>
      </w:r>
      <w:proofErr w:type="gramStart"/>
      <w:r>
        <w:t>Под личной заинтересованностью работника Организации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или каких-либо выгод (преимуществ) для себя и (или) для состоящих с ним в близком родстве или свойстве лиц (родителей, супругов, детей, братьев, сестер, а также братьев, сестер, родителей, детей</w:t>
      </w:r>
      <w:proofErr w:type="gramEnd"/>
      <w:r>
        <w:t xml:space="preserve"> супругов и супругов детей), граждан или организаций, с которыми работник Организации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057F6" w:rsidRDefault="007057F6" w:rsidP="007057F6">
      <w:pPr>
        <w:pStyle w:val="ConsPlusNormal"/>
        <w:ind w:firstLine="540"/>
        <w:jc w:val="both"/>
      </w:pPr>
      <w: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7057F6" w:rsidRDefault="007057F6" w:rsidP="007057F6">
      <w:pPr>
        <w:pStyle w:val="ConsPlusNormal"/>
        <w:ind w:firstLine="540"/>
        <w:jc w:val="both"/>
      </w:pPr>
      <w:r>
        <w:t>1.6. Содержание настоящего Положения доводится до сведения всех работников Организации.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lastRenderedPageBreak/>
        <w:t>2. Основные принципы управления конфликтом интересов</w:t>
      </w:r>
    </w:p>
    <w:p w:rsidR="007057F6" w:rsidRDefault="007057F6" w:rsidP="007057F6">
      <w:pPr>
        <w:pStyle w:val="ConsPlusNormal"/>
        <w:jc w:val="center"/>
      </w:pPr>
      <w:r>
        <w:t>в Организации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2.1. В основу работы по управлению конфликтом интересов в Организации положены следующие принципы:</w:t>
      </w:r>
    </w:p>
    <w:p w:rsidR="007057F6" w:rsidRDefault="007057F6" w:rsidP="007057F6">
      <w:pPr>
        <w:pStyle w:val="ConsPlusNormal"/>
        <w:ind w:firstLine="540"/>
        <w:jc w:val="both"/>
      </w:pPr>
      <w:r>
        <w:t>2.1.1. Обязательность раскрытия сведений о реальном или потенциальном конфликте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2.1.2. 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Организации при выявлении каждого конфликта интересов и его урегулирование.</w:t>
      </w:r>
    </w:p>
    <w:p w:rsidR="007057F6" w:rsidRDefault="007057F6" w:rsidP="007057F6">
      <w:pPr>
        <w:pStyle w:val="ConsPlusNormal"/>
        <w:ind w:firstLine="540"/>
        <w:jc w:val="both"/>
      </w:pPr>
      <w:r>
        <w:t>2.1.3. Конфиденциальность процесса раскрытия сведений о конфликте интересов и процесса его урегулирования.</w:t>
      </w:r>
    </w:p>
    <w:p w:rsidR="007057F6" w:rsidRDefault="007057F6" w:rsidP="007057F6">
      <w:pPr>
        <w:pStyle w:val="ConsPlusNormal"/>
        <w:ind w:firstLine="540"/>
        <w:jc w:val="both"/>
      </w:pPr>
      <w:r>
        <w:t>2.1.4. Соблюдение баланса интересов Организации и работника при урегулировании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5E14CD" w:rsidRDefault="005E14CD" w:rsidP="007057F6">
      <w:pPr>
        <w:pStyle w:val="ConsPlusNormal"/>
        <w:jc w:val="center"/>
        <w:outlineLvl w:val="0"/>
      </w:pPr>
    </w:p>
    <w:p w:rsidR="007057F6" w:rsidRDefault="007057F6" w:rsidP="007057F6">
      <w:pPr>
        <w:pStyle w:val="ConsPlusNormal"/>
        <w:jc w:val="center"/>
        <w:outlineLvl w:val="0"/>
      </w:pPr>
      <w:r>
        <w:t>3. Обязанности работников в связи с раскрытием</w:t>
      </w:r>
    </w:p>
    <w:p w:rsidR="007057F6" w:rsidRDefault="007057F6" w:rsidP="007057F6">
      <w:pPr>
        <w:pStyle w:val="ConsPlusNormal"/>
        <w:jc w:val="center"/>
      </w:pPr>
      <w:r>
        <w:t>и урегулированием конфликта интересов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7057F6" w:rsidRDefault="007057F6" w:rsidP="007057F6">
      <w:pPr>
        <w:pStyle w:val="ConsPlusNormal"/>
        <w:ind w:firstLine="540"/>
        <w:jc w:val="both"/>
      </w:pPr>
      <w: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7057F6" w:rsidRDefault="007057F6" w:rsidP="007057F6">
      <w:pPr>
        <w:pStyle w:val="ConsPlusNormal"/>
        <w:ind w:firstLine="540"/>
        <w:jc w:val="both"/>
      </w:pPr>
      <w:r>
        <w:t>3.1.2. Избегать (по возможности) ситуаций и обстоятельств, которые могут привести к конфликту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3.1.3. Раскрывать возникший (реальный) или потенциальный конфликт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3.1.4. Содействовать урегулированию возникшего конфликта интересов.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t>4. Порядок раскрытия конфликта интересов работником</w:t>
      </w:r>
    </w:p>
    <w:p w:rsidR="007057F6" w:rsidRDefault="007057F6" w:rsidP="007057F6">
      <w:pPr>
        <w:pStyle w:val="ConsPlusNormal"/>
        <w:jc w:val="center"/>
      </w:pPr>
      <w:r>
        <w:t>организации и порядок его урегулирования, возможные способы</w:t>
      </w:r>
    </w:p>
    <w:p w:rsidR="007057F6" w:rsidRDefault="007057F6" w:rsidP="007057F6">
      <w:pPr>
        <w:pStyle w:val="ConsPlusNormal"/>
        <w:jc w:val="center"/>
      </w:pPr>
      <w:r>
        <w:t>разрешения возникшего конфликта интересов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4.1. В соответствии с условиями настоящего Положения устанавливаются следующие виды раскрытия конфликта интересов:</w:t>
      </w:r>
    </w:p>
    <w:p w:rsidR="007057F6" w:rsidRDefault="007057F6" w:rsidP="007057F6">
      <w:pPr>
        <w:pStyle w:val="ConsPlusNormal"/>
        <w:ind w:firstLine="540"/>
        <w:jc w:val="both"/>
      </w:pPr>
      <w:r>
        <w:t>4.1.1. Раскрытие сведений о конфликте интересов при приеме на работу.</w:t>
      </w:r>
    </w:p>
    <w:p w:rsidR="007057F6" w:rsidRDefault="007057F6" w:rsidP="007057F6">
      <w:pPr>
        <w:pStyle w:val="ConsPlusNormal"/>
        <w:ind w:firstLine="540"/>
        <w:jc w:val="both"/>
      </w:pPr>
      <w:r>
        <w:t>4.1.2. Раскрытие сведений о конфликте интересов при назначении на новую должность.</w:t>
      </w:r>
    </w:p>
    <w:p w:rsidR="007057F6" w:rsidRDefault="007057F6" w:rsidP="007057F6">
      <w:pPr>
        <w:pStyle w:val="ConsPlusNormal"/>
        <w:ind w:firstLine="540"/>
        <w:jc w:val="both"/>
      </w:pPr>
      <w:r>
        <w:t>4.1.3. Разовое раскрытие сведений по мере возникновения ситуаций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4.3. Руководителем Организации из числа работников назначается лицо, ответственное за прием сведений о возникающих (имеющихся) конфликтах интересов </w:t>
      </w:r>
      <w:hyperlink w:anchor="P93" w:history="1">
        <w:r>
          <w:rPr>
            <w:color w:val="0000FF"/>
          </w:rPr>
          <w:t>&lt;</w:t>
        </w:r>
        <w:r w:rsidR="005E14CD">
          <w:rPr>
            <w:color w:val="0000FF"/>
          </w:rPr>
          <w:t>1</w:t>
        </w:r>
        <w:r>
          <w:rPr>
            <w:color w:val="0000FF"/>
          </w:rPr>
          <w:t>&gt;</w:t>
        </w:r>
      </w:hyperlink>
      <w:r>
        <w:t>.</w:t>
      </w:r>
    </w:p>
    <w:p w:rsidR="007057F6" w:rsidRDefault="007057F6" w:rsidP="007057F6">
      <w:pPr>
        <w:pStyle w:val="ConsPlusNormal"/>
        <w:ind w:firstLine="540"/>
        <w:jc w:val="both"/>
      </w:pPr>
      <w:r>
        <w:t>4.4.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5</w:t>
      </w:r>
      <w:r>
        <w:t>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lastRenderedPageBreak/>
        <w:t>4.</w:t>
      </w:r>
      <w:r w:rsidR="005E14CD">
        <w:t>6</w:t>
      </w:r>
      <w: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7</w:t>
      </w:r>
      <w:r>
        <w:t>. Ситуация, не являющаяся конфликтом интересов, не нуждается в специальных способах урегулирования.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 В случае если конфликт интересов имеет место, то могут быть использованы следующие способы его разрешения: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.1. Ограничение доступа работника к конкретной информации, которая может затрагивать личные интересы работника.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.3. Пересмотр и изменение функциональных обязанностей работника.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.7. Отказ работника от выгоды, явившейся причиной возникновения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.8. Увольнение работника из Организации по инициативе работника.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9</w:t>
      </w:r>
      <w:r>
        <w:t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10.</w:t>
      </w:r>
      <w:r>
        <w:t xml:space="preserve">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</w:t>
      </w:r>
      <w:hyperlink w:anchor="P94" w:history="1">
        <w:r>
          <w:rPr>
            <w:color w:val="0000FF"/>
          </w:rPr>
          <w:t>&lt;</w:t>
        </w:r>
        <w:r w:rsidR="005E14CD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t>5. Заключительные положения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 xml:space="preserve">5.1. Настоящее </w:t>
      </w:r>
      <w:r w:rsidR="00533D71">
        <w:t xml:space="preserve">Положение утверждается приказом Директора </w:t>
      </w:r>
      <w:r>
        <w:t>Организации и вступает в силу с момента его утверждения.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5.2. Решение о внесении изменений или дополнений в настоящее Положение принимается </w:t>
      </w:r>
      <w:r w:rsidR="00533D71">
        <w:t>приказом директора</w:t>
      </w:r>
      <w:r>
        <w:t xml:space="preserve"> Организации.</w:t>
      </w:r>
    </w:p>
    <w:p w:rsidR="007057F6" w:rsidRDefault="007057F6" w:rsidP="007057F6">
      <w:pPr>
        <w:pStyle w:val="ConsPlusNormal"/>
        <w:ind w:firstLine="540"/>
        <w:jc w:val="both"/>
      </w:pPr>
      <w:r>
        <w:t>5.3. Настоящее Положение действует до принятия нового Положения или отмены настоящего Положения.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--------------------------------</w:t>
      </w:r>
    </w:p>
    <w:p w:rsidR="007057F6" w:rsidRDefault="007057F6" w:rsidP="007057F6">
      <w:pPr>
        <w:pStyle w:val="ConsPlusNormal"/>
        <w:ind w:firstLine="540"/>
        <w:jc w:val="both"/>
      </w:pPr>
      <w:r>
        <w:t>Информация для сведения:</w:t>
      </w:r>
    </w:p>
    <w:p w:rsidR="007057F6" w:rsidRDefault="007057F6" w:rsidP="007057F6">
      <w:pPr>
        <w:pStyle w:val="ConsPlusNormal"/>
        <w:ind w:firstLine="540"/>
        <w:jc w:val="both"/>
      </w:pPr>
      <w:bookmarkStart w:id="0" w:name="P92"/>
      <w:bookmarkStart w:id="1" w:name="P93"/>
      <w:bookmarkEnd w:id="0"/>
      <w:bookmarkEnd w:id="1"/>
      <w:r>
        <w:t>&lt;</w:t>
      </w:r>
      <w:r w:rsidR="005E14CD">
        <w:t>1</w:t>
      </w:r>
      <w:r>
        <w:t xml:space="preserve">&gt; Таким лицом может быть непосредственный начальник работника, сотрудник кадровой службы, лицо, ответственное за противодействие коррупции, иные лица. Рассмотрение полученной информации целесообразно проводить коллегиально: в обсуждении могут принять участие упомянутые выше лица, представитель юридического подразделения, руководитель более высокого звена и т.д. (см. </w:t>
      </w:r>
      <w:hyperlink r:id="rId7" w:history="1">
        <w:r>
          <w:rPr>
            <w:color w:val="0000FF"/>
          </w:rPr>
          <w:t>п. 4.2</w:t>
        </w:r>
      </w:hyperlink>
      <w:r>
        <w:t xml:space="preserve">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08.11.2013).</w:t>
      </w:r>
    </w:p>
    <w:p w:rsidR="006779C1" w:rsidRDefault="007057F6" w:rsidP="00446A91">
      <w:pPr>
        <w:pStyle w:val="ConsPlusNormal"/>
        <w:ind w:firstLine="540"/>
        <w:jc w:val="both"/>
      </w:pPr>
      <w:bookmarkStart w:id="2" w:name="P94"/>
      <w:bookmarkEnd w:id="2"/>
      <w:r>
        <w:t>&lt;</w:t>
      </w:r>
      <w:r w:rsidR="005E14CD">
        <w:t>2</w:t>
      </w:r>
      <w:r>
        <w:t xml:space="preserve">&gt; См. </w:t>
      </w:r>
      <w:hyperlink r:id="rId8" w:history="1">
        <w:r>
          <w:rPr>
            <w:color w:val="0000FF"/>
          </w:rPr>
          <w:t>ст. 192</w:t>
        </w:r>
      </w:hyperlink>
      <w:r>
        <w:t xml:space="preserve"> Трудового кодекса Российской Федерации.</w:t>
      </w:r>
      <w:bookmarkStart w:id="3" w:name="_GoBack"/>
      <w:bookmarkEnd w:id="3"/>
    </w:p>
    <w:sectPr w:rsidR="006779C1" w:rsidSect="00C8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7F6"/>
    <w:rsid w:val="00446A91"/>
    <w:rsid w:val="004E634C"/>
    <w:rsid w:val="00533D71"/>
    <w:rsid w:val="005E14CD"/>
    <w:rsid w:val="006779C1"/>
    <w:rsid w:val="007057F6"/>
    <w:rsid w:val="00877E4E"/>
    <w:rsid w:val="00AD5287"/>
    <w:rsid w:val="00B46258"/>
    <w:rsid w:val="00C2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F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a3">
    <w:name w:val="Базовый"/>
    <w:rsid w:val="00533D71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theme="minorBidi"/>
      <w:sz w:val="22"/>
      <w:szCs w:val="22"/>
    </w:rPr>
  </w:style>
  <w:style w:type="paragraph" w:customStyle="1" w:styleId="Default">
    <w:name w:val="Default"/>
    <w:rsid w:val="00533D71"/>
    <w:pPr>
      <w:autoSpaceDE w:val="0"/>
      <w:autoSpaceDN w:val="0"/>
      <w:adjustRightInd w:val="0"/>
    </w:pPr>
    <w:rPr>
      <w:color w:val="000000"/>
    </w:rPr>
  </w:style>
  <w:style w:type="table" w:styleId="a4">
    <w:name w:val="Table Grid"/>
    <w:basedOn w:val="a1"/>
    <w:uiPriority w:val="59"/>
    <w:rsid w:val="00533D7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F6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CAE2A0E46F2DE8EEC45664C56374C1C61FDF6274B5BD02E89A2D8B1CD2EB3768620173F92AE621nC7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CAE2A0E46F2DE8EEC45664C56374C1C41ADF617AB4BD02E89A2D8B1CD2EB3768620173F92BEE2FnC7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AE2A0E46F2DE8EEC45664C56374C1C61FDF6274B5BD02E89A2D8B1CnD72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CCCAE2A0E46F2DE8EEC45664C56374C1C41ADF617AB4BD02E89A2D8B1CnD72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CCAE2A0E46F2DE8EEC45664C56374C1C61FDF6173B2BD02E89A2D8B1CD2EB376862017BnF79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Admin</cp:lastModifiedBy>
  <cp:revision>7</cp:revision>
  <dcterms:created xsi:type="dcterms:W3CDTF">2018-09-04T07:25:00Z</dcterms:created>
  <dcterms:modified xsi:type="dcterms:W3CDTF">2018-09-17T08:31:00Z</dcterms:modified>
</cp:coreProperties>
</file>